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41" w:rsidRPr="00C7403D" w:rsidRDefault="00104E41" w:rsidP="00104E41">
      <w:pPr>
        <w:ind w:left="720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868"/>
        <w:gridCol w:w="6588"/>
      </w:tblGrid>
      <w:tr w:rsidR="006D2D2E" w:rsidTr="006D2D2E">
        <w:trPr>
          <w:trHeight w:val="8304"/>
        </w:trPr>
        <w:tc>
          <w:tcPr>
            <w:tcW w:w="5868" w:type="dxa"/>
          </w:tcPr>
          <w:p w:rsidR="00104E41" w:rsidRDefault="00104E41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Directions:</w:t>
            </w:r>
          </w:p>
          <w:p w:rsidR="00104E41" w:rsidRDefault="00104E41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04E41" w:rsidRDefault="00104E41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Use the </w:t>
            </w:r>
            <w:r w:rsidR="006D2D2E">
              <w:rPr>
                <w:rFonts w:ascii="Arial" w:eastAsia="Times New Roman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following photograph</w:t>
            </w:r>
            <w:r w:rsidR="006D2D2E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to inspire a story. Plan the story in written or oral form.  After you decide the story the picture tells act it out for your peers. You can do this solo or with a group! Get creative!!</w:t>
            </w:r>
          </w:p>
          <w:p w:rsidR="00104E41" w:rsidRDefault="00104E41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After you practice will video your story and share all our stories together!!</w:t>
            </w:r>
          </w:p>
          <w:p w:rsidR="00104E41" w:rsidRDefault="00104E41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04E41" w:rsidRDefault="00104E41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9656C05" wp14:editId="52EDCB9D">
                  <wp:extent cx="1481269" cy="1222745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65" cy="1222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D2D2E">
              <w:rPr>
                <w:rFonts w:ascii="Arial" w:eastAsia="Times New Roman" w:hAnsi="Arial" w:cs="Arial"/>
                <w:sz w:val="20"/>
                <w:szCs w:val="20"/>
              </w:rPr>
              <w:t xml:space="preserve">  2</w:t>
            </w:r>
            <w:r w:rsidR="006D2D2E">
              <w:rPr>
                <w:noProof/>
              </w:rPr>
              <w:drawing>
                <wp:inline distT="0" distB="0" distL="0" distR="0" wp14:anchorId="07A93109" wp14:editId="00CAE86F">
                  <wp:extent cx="1371600" cy="1132217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999" cy="1131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2D2E" w:rsidRDefault="006D2D2E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2D2E" w:rsidRDefault="006D2D2E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343ACB7" wp14:editId="56459969">
                  <wp:extent cx="1458179" cy="1020725"/>
                  <wp:effectExtent l="0" t="0" r="889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646" cy="1025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4 </w:t>
            </w:r>
            <w:r>
              <w:rPr>
                <w:noProof/>
              </w:rPr>
              <w:drawing>
                <wp:inline distT="0" distB="0" distL="0" distR="0" wp14:anchorId="471B2792" wp14:editId="77C9F622">
                  <wp:extent cx="1295403" cy="723014"/>
                  <wp:effectExtent l="0" t="0" r="0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704" cy="727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2D2E" w:rsidRDefault="006D2D2E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2D2E" w:rsidRPr="006D2D2E" w:rsidRDefault="006D2D2E" w:rsidP="006D2D2E">
            <w:pPr>
              <w:rPr>
                <w:rFonts w:ascii="Arial" w:hAnsi="Arial" w:cs="Arial"/>
                <w:sz w:val="18"/>
                <w:szCs w:val="18"/>
              </w:rPr>
            </w:pPr>
            <w:r w:rsidRPr="006D2D2E">
              <w:rPr>
                <w:rFonts w:ascii="Arial" w:hAnsi="Arial" w:cs="Arial"/>
                <w:sz w:val="18"/>
                <w:szCs w:val="18"/>
              </w:rPr>
              <w:t>Pictures from:</w:t>
            </w:r>
          </w:p>
          <w:p w:rsidR="006D2D2E" w:rsidRPr="006D2D2E" w:rsidRDefault="006D2D2E" w:rsidP="006D2D2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Pr="006D2D2E">
                <w:rPr>
                  <w:rStyle w:val="Hyperlink"/>
                  <w:rFonts w:ascii="Arial" w:hAnsi="Arial" w:cs="Arial"/>
                  <w:sz w:val="18"/>
                  <w:szCs w:val="18"/>
                </w:rPr>
                <w:t>http://t1.gstatic.com/images?q=tbn:ANd9GcRiSrsWbisnHN8zaVOkuxoIUGT6URHa9n2JHJ5Shf-OiorEg3r3KA</w:t>
              </w:r>
            </w:hyperlink>
          </w:p>
          <w:p w:rsidR="006D2D2E" w:rsidRPr="006D2D2E" w:rsidRDefault="006D2D2E" w:rsidP="006D2D2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hyperlink r:id="rId13" w:history="1">
              <w:r w:rsidRPr="006D2D2E">
                <w:rPr>
                  <w:rStyle w:val="Hyperlink"/>
                  <w:rFonts w:ascii="Arial" w:hAnsi="Arial" w:cs="Arial"/>
                  <w:sz w:val="18"/>
                  <w:szCs w:val="18"/>
                </w:rPr>
                <w:t>http://t3.gstatic.com/images?q=tbn:ANd9GcQmx790b9GIw6NWErzDTg7qnNGEhoDtUxb_PrUewVyoumcZxCrbPA</w:t>
              </w:r>
            </w:hyperlink>
          </w:p>
          <w:p w:rsidR="006D2D2E" w:rsidRPr="006D2D2E" w:rsidRDefault="006D2D2E" w:rsidP="006D2D2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hyperlink r:id="rId14" w:history="1">
              <w:r w:rsidRPr="006D2D2E">
                <w:rPr>
                  <w:rStyle w:val="Hyperlink"/>
                  <w:rFonts w:ascii="Arial" w:hAnsi="Arial" w:cs="Arial"/>
                  <w:sz w:val="18"/>
                  <w:szCs w:val="18"/>
                </w:rPr>
                <w:t>http://t1.gstatic.com/images?q=tbn:ANd9GcTXkOXm09pte3g8OXL56cakspygTBq6T2A9mnZJvS-Lf9ukUZzYVgFTevrJAQ</w:t>
              </w:r>
            </w:hyperlink>
            <w:r w:rsidRPr="006D2D2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D2D2E" w:rsidRPr="006D2D2E" w:rsidRDefault="006D2D2E" w:rsidP="006D2D2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hyperlink r:id="rId15" w:history="1">
              <w:r w:rsidRPr="006D2D2E">
                <w:rPr>
                  <w:rStyle w:val="Hyperlink"/>
                  <w:rFonts w:ascii="Arial" w:hAnsi="Arial" w:cs="Arial"/>
                  <w:sz w:val="18"/>
                  <w:szCs w:val="18"/>
                </w:rPr>
                <w:t>http://t0.gstatic.com/images?q=tbn:ANd9GcRuRhG5045klQXZc6f4TSkIIXBwxgbXpEnnLoh-A_qziEiCl-W4</w:t>
              </w:r>
            </w:hyperlink>
            <w:r w:rsidRPr="006D2D2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D2D2E" w:rsidRPr="00104E41" w:rsidRDefault="006D2D2E" w:rsidP="00104E41">
            <w:pPr>
              <w:tabs>
                <w:tab w:val="left" w:pos="7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88" w:type="dxa"/>
          </w:tcPr>
          <w:p w:rsidR="00104E41" w:rsidRDefault="00104E41" w:rsidP="00104E41">
            <w:r>
              <w:t>Objectives:</w:t>
            </w:r>
          </w:p>
          <w:p w:rsidR="00104E41" w:rsidRDefault="00104E41" w:rsidP="00104E41">
            <w:r>
              <w:t>Theatre</w:t>
            </w:r>
          </w:p>
          <w:p w:rsidR="00104E41" w:rsidRPr="00D26D62" w:rsidRDefault="00104E41" w:rsidP="00104E41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26D62">
              <w:rPr>
                <w:rFonts w:ascii="Arial" w:hAnsi="Arial" w:cs="Arial"/>
                <w:b/>
                <w:sz w:val="20"/>
                <w:szCs w:val="20"/>
                <w:u w:val="single"/>
              </w:rPr>
              <w:t>Objective 2.04</w:t>
            </w:r>
          </w:p>
          <w:p w:rsidR="00104E41" w:rsidRDefault="00104E41" w:rsidP="00104E41">
            <w:pPr>
              <w:rPr>
                <w:rFonts w:ascii="Arial" w:hAnsi="Arial" w:cs="Arial"/>
                <w:sz w:val="20"/>
                <w:szCs w:val="20"/>
              </w:rPr>
            </w:pPr>
            <w:r w:rsidRPr="00D26D62">
              <w:rPr>
                <w:rFonts w:ascii="Arial" w:hAnsi="Arial" w:cs="Arial"/>
                <w:sz w:val="20"/>
                <w:szCs w:val="20"/>
              </w:rPr>
              <w:t>Create characters and events to utilize in the dramatic process.</w:t>
            </w:r>
          </w:p>
          <w:p w:rsidR="00104E41" w:rsidRDefault="00104E41" w:rsidP="00104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104E41" w:rsidRDefault="00104E41" w:rsidP="00104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Language Arts</w:t>
            </w:r>
          </w:p>
          <w:p w:rsidR="00104E41" w:rsidRPr="00D26D62" w:rsidRDefault="00104E41" w:rsidP="00104E41">
            <w:pPr>
              <w:tabs>
                <w:tab w:val="left" w:pos="1860"/>
              </w:tabs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26D62">
              <w:rPr>
                <w:rFonts w:ascii="Arial" w:hAnsi="Arial" w:cs="Arial"/>
                <w:b/>
                <w:sz w:val="20"/>
                <w:szCs w:val="20"/>
                <w:u w:val="single"/>
              </w:rPr>
              <w:t>Objective 4.07</w:t>
            </w:r>
          </w:p>
          <w:p w:rsidR="00104E41" w:rsidRDefault="00104E41" w:rsidP="00104E41">
            <w:pPr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5C62C9">
              <w:rPr>
                <w:rFonts w:ascii="Arial" w:eastAsia="Times New Roman" w:hAnsi="Arial" w:cs="Arial"/>
                <w:sz w:val="20"/>
                <w:szCs w:val="20"/>
              </w:rPr>
              <w:t>Compose a variety of fiction, nonfiction, poetry, and drama selections using self-selected topics and forms (e.g., poems, simple narratives, short reports, learning logs, letters, notes, directions, instructions).</w:t>
            </w:r>
          </w:p>
          <w:p w:rsidR="00104E41" w:rsidRPr="005C62C9" w:rsidRDefault="00104E41" w:rsidP="00104E41">
            <w:pPr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04E41" w:rsidRDefault="00104E41" w:rsidP="00104E41">
            <w:r>
              <w:t>Social Studies</w:t>
            </w:r>
          </w:p>
          <w:p w:rsidR="00104E41" w:rsidRPr="00B20AC6" w:rsidRDefault="00104E41" w:rsidP="00104E41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20AC6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Objective 5.05</w:t>
            </w:r>
          </w:p>
          <w:p w:rsidR="00104E41" w:rsidRPr="00B20AC6" w:rsidRDefault="00104E41" w:rsidP="00104E41">
            <w:pPr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B20AC6">
              <w:rPr>
                <w:rFonts w:ascii="Arial" w:eastAsia="Times New Roman" w:hAnsi="Arial" w:cs="Arial"/>
                <w:sz w:val="20"/>
                <w:szCs w:val="20"/>
              </w:rPr>
              <w:t>Distinguish and analyze the economic resources within communities.</w:t>
            </w:r>
          </w:p>
          <w:p w:rsidR="00104E41" w:rsidRPr="00B20AC6" w:rsidRDefault="00104E41" w:rsidP="00104E41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20AC6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Objective 5.06</w:t>
            </w:r>
          </w:p>
          <w:p w:rsidR="00104E41" w:rsidRPr="00D26D62" w:rsidRDefault="00104E41" w:rsidP="00104E41">
            <w:pPr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B20AC6">
              <w:rPr>
                <w:rFonts w:ascii="Arial" w:eastAsia="Times New Roman" w:hAnsi="Arial" w:cs="Arial"/>
                <w:sz w:val="20"/>
                <w:szCs w:val="20"/>
              </w:rPr>
              <w:t>Recognize and explain reasons for economic interdependence of communities.</w:t>
            </w:r>
          </w:p>
          <w:p w:rsidR="00104E41" w:rsidRDefault="00104E41" w:rsidP="00104E41">
            <w:r>
              <w:t>Visual Art</w:t>
            </w:r>
          </w:p>
          <w:p w:rsidR="00104E41" w:rsidRPr="00C7403D" w:rsidRDefault="00104E41" w:rsidP="00104E41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C7403D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Objective 2.07</w:t>
            </w:r>
          </w:p>
          <w:p w:rsidR="00104E41" w:rsidRPr="00C7403D" w:rsidRDefault="00104E41" w:rsidP="00104E41">
            <w:pPr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C7403D">
              <w:rPr>
                <w:rFonts w:ascii="Arial" w:eastAsia="Times New Roman" w:hAnsi="Arial" w:cs="Arial"/>
                <w:sz w:val="20"/>
                <w:szCs w:val="20"/>
              </w:rPr>
              <w:t>Depict self and others in a variety of real and imaginary situations with increasing detail.</w:t>
            </w:r>
          </w:p>
          <w:p w:rsidR="00104E41" w:rsidRPr="00C7403D" w:rsidRDefault="00104E41" w:rsidP="00104E41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C7403D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Objective 6.02</w:t>
            </w:r>
          </w:p>
          <w:p w:rsidR="00104E41" w:rsidRPr="00C7403D" w:rsidRDefault="00104E41" w:rsidP="00104E41">
            <w:pPr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C7403D">
              <w:rPr>
                <w:rFonts w:ascii="Arial" w:eastAsia="Times New Roman" w:hAnsi="Arial" w:cs="Arial"/>
                <w:sz w:val="20"/>
                <w:szCs w:val="20"/>
              </w:rPr>
              <w:t>Recognize diversity in art as a natural and positive expression of individuality.</w:t>
            </w:r>
          </w:p>
          <w:p w:rsidR="00104E41" w:rsidRPr="00C7403D" w:rsidRDefault="00104E41" w:rsidP="00104E41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C7403D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Objective 6.03</w:t>
            </w:r>
          </w:p>
          <w:p w:rsidR="00104E41" w:rsidRDefault="00104E41" w:rsidP="00104E4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7403D">
              <w:rPr>
                <w:rFonts w:ascii="Arial" w:eastAsia="Times New Roman" w:hAnsi="Arial" w:cs="Arial"/>
                <w:sz w:val="20"/>
                <w:szCs w:val="20"/>
              </w:rPr>
              <w:t>Express own ideas and feelings visually and with flue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ncy</w:t>
            </w:r>
          </w:p>
          <w:p w:rsidR="00104E41" w:rsidRDefault="00104E41" w:rsidP="00104E4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04E41" w:rsidRDefault="00104E41" w:rsidP="00104E4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Technology </w:t>
            </w:r>
          </w:p>
          <w:p w:rsidR="00104E41" w:rsidRPr="001B09E9" w:rsidRDefault="00104E41" w:rsidP="00104E41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1B09E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Objective 2.02</w:t>
            </w:r>
          </w:p>
          <w:p w:rsidR="00104E41" w:rsidRPr="001B09E9" w:rsidRDefault="00104E41" w:rsidP="00104E41">
            <w:pPr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1B09E9">
              <w:rPr>
                <w:rFonts w:ascii="Arial" w:eastAsia="Times New Roman" w:hAnsi="Arial" w:cs="Arial"/>
                <w:sz w:val="20"/>
                <w:szCs w:val="20"/>
              </w:rPr>
              <w:t xml:space="preserve">Discuss and select appropriate technology tools (e.g., </w:t>
            </w:r>
            <w:proofErr w:type="spellStart"/>
            <w:r w:rsidRPr="001B09E9">
              <w:rPr>
                <w:rFonts w:ascii="Arial" w:eastAsia="Times New Roman" w:hAnsi="Arial" w:cs="Arial"/>
                <w:sz w:val="20"/>
                <w:szCs w:val="20"/>
              </w:rPr>
              <w:t>probeware</w:t>
            </w:r>
            <w:proofErr w:type="spellEnd"/>
            <w:r w:rsidRPr="001B09E9">
              <w:rPr>
                <w:rFonts w:ascii="Arial" w:eastAsia="Times New Roman" w:hAnsi="Arial" w:cs="Arial"/>
                <w:sz w:val="20"/>
                <w:szCs w:val="20"/>
              </w:rPr>
              <w:t xml:space="preserve">, digital cameras, </w:t>
            </w:r>
            <w:proofErr w:type="gramStart"/>
            <w:r w:rsidRPr="001B09E9">
              <w:rPr>
                <w:rFonts w:ascii="Arial" w:eastAsia="Times New Roman" w:hAnsi="Arial" w:cs="Arial"/>
                <w:sz w:val="20"/>
                <w:szCs w:val="20"/>
              </w:rPr>
              <w:t>handhelds</w:t>
            </w:r>
            <w:proofErr w:type="gramEnd"/>
            <w:r w:rsidRPr="001B09E9">
              <w:rPr>
                <w:rFonts w:ascii="Arial" w:eastAsia="Times New Roman" w:hAnsi="Arial" w:cs="Arial"/>
                <w:sz w:val="20"/>
                <w:szCs w:val="20"/>
              </w:rPr>
              <w:t>) to collect, analyze, and display data. Strand - Societal/Ethical Issues</w:t>
            </w:r>
          </w:p>
          <w:p w:rsidR="00104E41" w:rsidRDefault="00104E41" w:rsidP="00104E4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D2D2E" w:rsidRDefault="006D2D2E" w:rsidP="006D2D2E">
      <w:bookmarkStart w:id="0" w:name="_GoBack"/>
      <w:bookmarkEnd w:id="0"/>
    </w:p>
    <w:sectPr w:rsidR="006D2D2E" w:rsidSect="006D2D2E">
      <w:headerReference w:type="defaul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8E2" w:rsidRDefault="00DB78E2" w:rsidP="006D2D2E">
      <w:pPr>
        <w:spacing w:after="0" w:line="240" w:lineRule="auto"/>
      </w:pPr>
      <w:r>
        <w:separator/>
      </w:r>
    </w:p>
  </w:endnote>
  <w:endnote w:type="continuationSeparator" w:id="0">
    <w:p w:rsidR="00DB78E2" w:rsidRDefault="00DB78E2" w:rsidP="006D2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8E2" w:rsidRDefault="00DB78E2" w:rsidP="006D2D2E">
      <w:pPr>
        <w:spacing w:after="0" w:line="240" w:lineRule="auto"/>
      </w:pPr>
      <w:r>
        <w:separator/>
      </w:r>
    </w:p>
  </w:footnote>
  <w:footnote w:type="continuationSeparator" w:id="0">
    <w:p w:rsidR="00DB78E2" w:rsidRDefault="00DB78E2" w:rsidP="006D2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D2E" w:rsidRDefault="006D2D2E" w:rsidP="006D2D2E">
    <w:pPr>
      <w:rPr>
        <w:rFonts w:ascii="Arial" w:eastAsia="Times New Roman" w:hAnsi="Arial" w:cs="Arial"/>
        <w:sz w:val="20"/>
        <w:szCs w:val="20"/>
      </w:rPr>
    </w:pPr>
    <w:r>
      <w:rPr>
        <w:rFonts w:ascii="Arial" w:eastAsia="Times New Roman" w:hAnsi="Arial" w:cs="Arial"/>
        <w:sz w:val="20"/>
        <w:szCs w:val="20"/>
      </w:rPr>
      <w:t>Jamie Laura</w:t>
    </w:r>
  </w:p>
  <w:p w:rsidR="006D2D2E" w:rsidRDefault="006D2D2E" w:rsidP="006D2D2E">
    <w:pPr>
      <w:pStyle w:val="Header"/>
    </w:pPr>
    <w:r>
      <w:rPr>
        <w:rFonts w:ascii="Arial" w:eastAsia="Times New Roman" w:hAnsi="Arial" w:cs="Arial"/>
        <w:sz w:val="20"/>
        <w:szCs w:val="20"/>
      </w:rPr>
      <w:t>Social Studies + Language Arts= THEATRE with a mix of visual art</w:t>
    </w:r>
  </w:p>
  <w:p w:rsidR="006D2D2E" w:rsidRDefault="006D2D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819F3"/>
    <w:multiLevelType w:val="hybridMultilevel"/>
    <w:tmpl w:val="2A426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E41"/>
    <w:rsid w:val="00104E41"/>
    <w:rsid w:val="006D2D2E"/>
    <w:rsid w:val="009F7317"/>
    <w:rsid w:val="00A41B8D"/>
    <w:rsid w:val="00DB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4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E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2D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2D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2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D2E"/>
  </w:style>
  <w:style w:type="paragraph" w:styleId="Footer">
    <w:name w:val="footer"/>
    <w:basedOn w:val="Normal"/>
    <w:link w:val="FooterChar"/>
    <w:uiPriority w:val="99"/>
    <w:unhideWhenUsed/>
    <w:rsid w:val="006D2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D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4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E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2D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2D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2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D2E"/>
  </w:style>
  <w:style w:type="paragraph" w:styleId="Footer">
    <w:name w:val="footer"/>
    <w:basedOn w:val="Normal"/>
    <w:link w:val="FooterChar"/>
    <w:uiPriority w:val="99"/>
    <w:unhideWhenUsed/>
    <w:rsid w:val="006D2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t3.gstatic.com/images?q=tbn:ANd9GcQmx790b9GIw6NWErzDTg7qnNGEhoDtUxb_PrUewVyoumcZxCrbPA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t1.gstatic.com/images?q=tbn:ANd9GcRiSrsWbisnHN8zaVOkuxoIUGT6URHa9n2JHJ5Shf-OiorEg3r3K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t0.gstatic.com/images?q=tbn:ANd9GcRuRhG5045klQXZc6f4TSkIIXBwxgbXpEnnLoh-A_qziEiCl-W4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t1.gstatic.com/images?q=tbn:ANd9GcTXkOXm09pte3g8OXL56cakspygTBq6T2A9mnZJvS-Lf9ukUZzYVgFTevrJ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Laura</dc:creator>
  <cp:lastModifiedBy>Jamie Laura</cp:lastModifiedBy>
  <cp:revision>1</cp:revision>
  <dcterms:created xsi:type="dcterms:W3CDTF">2011-01-24T02:24:00Z</dcterms:created>
  <dcterms:modified xsi:type="dcterms:W3CDTF">2011-01-24T02:45:00Z</dcterms:modified>
</cp:coreProperties>
</file>